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5F" w:rsidRDefault="0030525F" w:rsidP="003052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бюджетное образовательное учреждение</w:t>
      </w:r>
    </w:p>
    <w:p w:rsidR="0030525F" w:rsidRDefault="0030525F" w:rsidP="003052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«Средняя общеобразовательная школа №2 города Буйнакска»</w:t>
      </w:r>
    </w:p>
    <w:p w:rsidR="0030525F" w:rsidRDefault="0030525F" w:rsidP="0030525F">
      <w:pPr>
        <w:jc w:val="center"/>
        <w:rPr>
          <w:b/>
          <w:sz w:val="22"/>
          <w:szCs w:val="22"/>
        </w:rPr>
      </w:pPr>
    </w:p>
    <w:p w:rsidR="0030525F" w:rsidRDefault="0030525F" w:rsidP="0030525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30525F" w:rsidRDefault="0030525F" w:rsidP="0030525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Директор МБОУ СОШ №2</w:t>
      </w:r>
    </w:p>
    <w:p w:rsidR="0030525F" w:rsidRDefault="0030525F" w:rsidP="0030525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____ М.Н. Сулейманова</w:t>
      </w:r>
    </w:p>
    <w:p w:rsidR="0030525F" w:rsidRDefault="0030525F" w:rsidP="0030525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C367C4">
        <w:rPr>
          <w:sz w:val="22"/>
          <w:szCs w:val="22"/>
        </w:rPr>
        <w:t>30</w:t>
      </w:r>
      <w:r>
        <w:rPr>
          <w:sz w:val="22"/>
          <w:szCs w:val="22"/>
        </w:rPr>
        <w:t>.0</w:t>
      </w:r>
      <w:r w:rsidR="00C367C4">
        <w:rPr>
          <w:sz w:val="22"/>
          <w:szCs w:val="22"/>
        </w:rPr>
        <w:t>5</w:t>
      </w:r>
      <w:r>
        <w:rPr>
          <w:sz w:val="22"/>
          <w:szCs w:val="22"/>
        </w:rPr>
        <w:t>.2018г.</w:t>
      </w:r>
    </w:p>
    <w:p w:rsidR="0030525F" w:rsidRDefault="0030525F" w:rsidP="0030525F">
      <w:pPr>
        <w:tabs>
          <w:tab w:val="left" w:pos="567"/>
        </w:tabs>
        <w:rPr>
          <w:sz w:val="22"/>
          <w:szCs w:val="22"/>
        </w:rPr>
      </w:pPr>
    </w:p>
    <w:p w:rsidR="0030525F" w:rsidRDefault="0030525F" w:rsidP="0030525F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П Л А Н</w:t>
      </w:r>
    </w:p>
    <w:p w:rsidR="0030525F" w:rsidRDefault="0030525F" w:rsidP="0030525F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Мероприятий по реализации Комплексного плана противодействия</w:t>
      </w:r>
      <w:r>
        <w:rPr>
          <w:b/>
          <w:bCs/>
        </w:rPr>
        <w:br/>
        <w:t xml:space="preserve">идеологии терроризма в Российской Федерации на 2013 – 2018 годы в Республике Дагестан </w:t>
      </w:r>
    </w:p>
    <w:p w:rsidR="0030525F" w:rsidRDefault="0030525F" w:rsidP="0030525F">
      <w:pPr>
        <w:tabs>
          <w:tab w:val="left" w:pos="567"/>
        </w:tabs>
        <w:spacing w:after="200" w:line="276" w:lineRule="auto"/>
        <w:jc w:val="center"/>
        <w:rPr>
          <w:b/>
          <w:bCs/>
        </w:rPr>
      </w:pPr>
      <w:r>
        <w:rPr>
          <w:b/>
          <w:bCs/>
        </w:rPr>
        <w:t xml:space="preserve">За </w:t>
      </w:r>
      <w:r>
        <w:rPr>
          <w:b/>
          <w:bCs/>
          <w:lang w:val="en-US"/>
        </w:rPr>
        <w:t>I</w:t>
      </w:r>
      <w:r w:rsidR="00C367C4">
        <w:rPr>
          <w:b/>
          <w:bCs/>
          <w:lang w:val="en-US"/>
        </w:rPr>
        <w:t>I</w:t>
      </w:r>
      <w:r>
        <w:rPr>
          <w:b/>
          <w:bCs/>
        </w:rPr>
        <w:t xml:space="preserve"> - квартал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30525F" w:rsidTr="00305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Краткая информация о ходе реализации мероприятий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lang w:eastAsia="en-US"/>
              </w:rPr>
              <w:t>Исполнители</w:t>
            </w:r>
          </w:p>
        </w:tc>
      </w:tr>
    </w:tbl>
    <w:p w:rsidR="0030525F" w:rsidRDefault="0030525F" w:rsidP="0030525F">
      <w:pPr>
        <w:spacing w:after="200" w:line="276" w:lineRule="auto"/>
        <w:rPr>
          <w:rFonts w:ascii="Calibri" w:hAnsi="Calibri"/>
          <w:sz w:val="2"/>
          <w:szCs w:val="2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30525F" w:rsidTr="0030525F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30525F" w:rsidTr="0030525F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spacing w:line="264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lang w:eastAsia="en-US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30525F" w:rsidTr="00305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и образовательных организациях высшего образования по привитию молодежи идей межнациональной и межрелигиозной толерантности.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Pr="00C367C4" w:rsidRDefault="00C367C4">
            <w:pPr>
              <w:tabs>
                <w:tab w:val="left" w:pos="567"/>
              </w:tabs>
              <w:rPr>
                <w:rFonts w:ascii="AG_Garamond" w:eastAsia="Calibri" w:hAnsi="AG_Garamond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проводятся и</w:t>
            </w:r>
            <w:r w:rsidRPr="00C367C4">
              <w:rPr>
                <w:color w:val="000000"/>
                <w:sz w:val="24"/>
                <w:szCs w:val="24"/>
                <w:shd w:val="clear" w:color="auto" w:fill="FFFFFF"/>
              </w:rPr>
              <w:t>ндивидуальные встречи с родителями детей «группы риска»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 с детьми, стоящими на внутришкольном учете школы.</w:t>
            </w:r>
            <w:r w:rsidRPr="00C367C4">
              <w:rPr>
                <w:color w:val="000000"/>
                <w:sz w:val="24"/>
                <w:szCs w:val="24"/>
                <w:shd w:val="clear" w:color="auto" w:fill="FFFFFF"/>
              </w:rPr>
              <w:t xml:space="preserve"> Вед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ем</w:t>
            </w:r>
            <w:r w:rsidRPr="00C367C4">
              <w:rPr>
                <w:color w:val="000000"/>
                <w:sz w:val="24"/>
                <w:szCs w:val="24"/>
                <w:shd w:val="clear" w:color="auto" w:fill="FFFFFF"/>
              </w:rPr>
              <w:t xml:space="preserve"> дневники наблюдения.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Провели анкетирование</w:t>
            </w:r>
            <w:r w:rsidRPr="00C367C4">
              <w:rPr>
                <w:color w:val="000000"/>
                <w:sz w:val="24"/>
                <w:szCs w:val="24"/>
                <w:shd w:val="clear" w:color="auto" w:fill="FFFFFF"/>
              </w:rPr>
              <w:t xml:space="preserve"> «Определение группы риска». По мере необходимости посещаются семьи, проводится работа с родителями.</w:t>
            </w:r>
          </w:p>
          <w:p w:rsidR="0030525F" w:rsidRPr="00C367C4" w:rsidRDefault="0030525F">
            <w:pPr>
              <w:tabs>
                <w:tab w:val="left" w:pos="567"/>
              </w:tabs>
              <w:rPr>
                <w:rFonts w:ascii="AG_Garamond" w:eastAsia="Calibri" w:hAnsi="AG_Garamond"/>
                <w:sz w:val="24"/>
                <w:szCs w:val="24"/>
                <w:lang w:eastAsia="en-US"/>
              </w:rPr>
            </w:pPr>
          </w:p>
          <w:p w:rsidR="0030525F" w:rsidRPr="00C367C4" w:rsidRDefault="0030525F" w:rsidP="00C367C4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367C4">
              <w:rPr>
                <w:rFonts w:ascii="AG_Garamond" w:eastAsia="Calibri" w:hAnsi="AG_Garamond"/>
                <w:sz w:val="24"/>
                <w:szCs w:val="24"/>
                <w:lang w:eastAsia="en-US"/>
              </w:rPr>
              <w:t xml:space="preserve">Итого: </w:t>
            </w:r>
            <w:r w:rsidR="00C367C4">
              <w:rPr>
                <w:rFonts w:ascii="AG_Garamond" w:eastAsia="Calibri" w:hAnsi="AG_Garamond"/>
                <w:sz w:val="24"/>
                <w:szCs w:val="24"/>
                <w:lang w:eastAsia="en-US"/>
              </w:rPr>
              <w:t>4 ученика + 2 родителя + 5педагогов + 1 уполномоченная по правам ребенка в школе</w:t>
            </w:r>
            <w:r w:rsidRPr="00C367C4">
              <w:rPr>
                <w:rFonts w:ascii="AG_Garamond" w:eastAsia="Calibri" w:hAnsi="AG_Garamond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C367C4" w:rsidP="00C367C4">
            <w:pPr>
              <w:spacing w:line="288" w:lineRule="auto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ответственные:</w:t>
            </w:r>
          </w:p>
          <w:p w:rsidR="00C367C4" w:rsidRDefault="00C367C4">
            <w:pPr>
              <w:spacing w:line="288" w:lineRule="auto"/>
              <w:ind w:firstLine="33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уполномоченная по правам ребенка в школе;</w:t>
            </w:r>
          </w:p>
          <w:p w:rsidR="00C367C4" w:rsidRDefault="00C367C4">
            <w:pPr>
              <w:spacing w:line="288" w:lineRule="auto"/>
              <w:ind w:firstLine="3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классные руководители учеников, поставленных на внутришкольный учет; зам.по ВР</w:t>
            </w:r>
          </w:p>
        </w:tc>
      </w:tr>
      <w:tr w:rsidR="0030525F" w:rsidTr="00305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tabs>
                <w:tab w:val="left" w:pos="5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Для формирования у молодежи стойкого неприятия идеологии терроризма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 разработать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 внедрить в учебный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процесс образовательных организаций учебные материалы, раскрывающие преступную сущность идеологии терроризма.</w:t>
            </w:r>
          </w:p>
          <w:p w:rsidR="0030525F" w:rsidRDefault="0030525F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Pr="00C367C4" w:rsidRDefault="00C367C4" w:rsidP="00C367C4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367C4">
              <w:rPr>
                <w:color w:val="000000"/>
                <w:sz w:val="24"/>
                <w:shd w:val="clear" w:color="auto" w:fill="FFFFFF"/>
              </w:rPr>
              <w:lastRenderedPageBreak/>
              <w:t xml:space="preserve">В </w:t>
            </w:r>
            <w:r>
              <w:rPr>
                <w:color w:val="000000"/>
                <w:sz w:val="24"/>
                <w:shd w:val="clear" w:color="auto" w:fill="FFFFFF"/>
              </w:rPr>
              <w:t>школе</w:t>
            </w:r>
            <w:r w:rsidRPr="00C367C4">
              <w:rPr>
                <w:color w:val="000000"/>
                <w:sz w:val="24"/>
                <w:shd w:val="clear" w:color="auto" w:fill="FFFFFF"/>
              </w:rPr>
              <w:t xml:space="preserve"> внедрены учебные предметы, изучающие историю, </w:t>
            </w:r>
            <w:r>
              <w:rPr>
                <w:color w:val="000000"/>
                <w:sz w:val="24"/>
                <w:shd w:val="clear" w:color="auto" w:fill="FFFFFF"/>
              </w:rPr>
              <w:t xml:space="preserve">проводится в 4х классах </w:t>
            </w:r>
            <w:r w:rsidRPr="00C367C4">
              <w:rPr>
                <w:color w:val="000000"/>
                <w:sz w:val="24"/>
                <w:shd w:val="clear" w:color="auto" w:fill="FFFFFF"/>
              </w:rPr>
              <w:t xml:space="preserve">предмет ОРКС. В содержание учебного </w:t>
            </w:r>
            <w:r w:rsidRPr="00C367C4">
              <w:rPr>
                <w:color w:val="000000"/>
                <w:sz w:val="24"/>
                <w:shd w:val="clear" w:color="auto" w:fill="FFFFFF"/>
              </w:rPr>
              <w:lastRenderedPageBreak/>
              <w:t>предмета включ</w:t>
            </w:r>
            <w:r>
              <w:rPr>
                <w:color w:val="000000"/>
                <w:sz w:val="24"/>
                <w:shd w:val="clear" w:color="auto" w:fill="FFFFFF"/>
              </w:rPr>
              <w:t>или</w:t>
            </w:r>
            <w:r w:rsidRPr="00C367C4">
              <w:rPr>
                <w:color w:val="000000"/>
                <w:sz w:val="24"/>
                <w:shd w:val="clear" w:color="auto" w:fill="FFFFFF"/>
              </w:rPr>
              <w:t xml:space="preserve"> темы по профилактике экстремистских проявлений, формированию законопослушного толерантного поведения обучающихся.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C367C4">
            <w:pPr>
              <w:tabs>
                <w:tab w:val="left" w:pos="567"/>
              </w:tabs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lastRenderedPageBreak/>
              <w:t>учителя истории</w:t>
            </w:r>
          </w:p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525F" w:rsidTr="00305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Подготовить и издать произведения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антитеррористической направленности (научно-популярного, документального и художественного характера), а также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включить в издаваемую научно-популярную и учебно-методическую литературу разделы с разъяснениями угроз, вызываемых распространением идей терроризма и религиозно-политического экстремизма, межнациональной и межконфессиональной розни.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Pr="00C367C4" w:rsidRDefault="00C367C4" w:rsidP="00C367C4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hd w:val="clear" w:color="auto" w:fill="FFFFFF"/>
              </w:rPr>
              <w:t>В</w:t>
            </w:r>
            <w:r w:rsidRPr="00C367C4">
              <w:rPr>
                <w:color w:val="000000"/>
                <w:sz w:val="24"/>
                <w:shd w:val="clear" w:color="auto" w:fill="FFFFFF"/>
              </w:rPr>
              <w:t>едется работа по формированию методического материала по противодействию экстремистским проявлениям среди воспитанников: памятки для родителей по профилактике экстремизма «Экстремизм – угроза обществу», «Памятка по обеспечению безопасности при обнаружении подозрительных предметов»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367C4" w:rsidRDefault="00C367C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ответственный по безопасности в школе Ибрагимов А.Ю.</w:t>
            </w:r>
          </w:p>
        </w:tc>
      </w:tr>
      <w:tr w:rsidR="0030525F" w:rsidTr="00305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Проанализировать практику преподавания курса «Основы религиозных культур и светской этики» в организациях, осуществляющих образовательную деятельность в Республике Дагестан; при необходимости внести коррективы, препятствующие превращению данного курса в преподавание и пропаганду какого-либо одного из религиозных учений.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6E" w:rsidRDefault="00632E6E">
            <w:pPr>
              <w:tabs>
                <w:tab w:val="left" w:pos="567"/>
              </w:tabs>
              <w:rPr>
                <w:color w:val="000000"/>
                <w:sz w:val="24"/>
                <w:shd w:val="clear" w:color="auto" w:fill="FFFFFF"/>
              </w:rPr>
            </w:pPr>
            <w:r w:rsidRPr="00632E6E">
              <w:rPr>
                <w:color w:val="000000"/>
                <w:sz w:val="24"/>
                <w:shd w:val="clear" w:color="auto" w:fill="FFFFFF"/>
              </w:rPr>
              <w:t>Про</w:t>
            </w:r>
            <w:r>
              <w:rPr>
                <w:color w:val="000000"/>
                <w:sz w:val="24"/>
                <w:shd w:val="clear" w:color="auto" w:fill="FFFFFF"/>
              </w:rPr>
              <w:t>шёл</w:t>
            </w:r>
            <w:r w:rsidRPr="00632E6E">
              <w:rPr>
                <w:color w:val="000000"/>
                <w:sz w:val="24"/>
                <w:shd w:val="clear" w:color="auto" w:fill="FFFFFF"/>
              </w:rPr>
              <w:t xml:space="preserve"> открыты</w:t>
            </w:r>
            <w:r>
              <w:rPr>
                <w:color w:val="000000"/>
                <w:sz w:val="24"/>
                <w:shd w:val="clear" w:color="auto" w:fill="FFFFFF"/>
              </w:rPr>
              <w:t>й урок</w:t>
            </w:r>
            <w:r w:rsidRPr="00632E6E">
              <w:rPr>
                <w:color w:val="000000"/>
                <w:sz w:val="24"/>
                <w:shd w:val="clear" w:color="auto" w:fill="FFFFFF"/>
              </w:rPr>
              <w:t xml:space="preserve"> по ОРКС «Моральный долг»</w:t>
            </w:r>
            <w:r>
              <w:rPr>
                <w:color w:val="000000"/>
                <w:sz w:val="24"/>
                <w:shd w:val="clear" w:color="auto" w:fill="FFFFFF"/>
              </w:rPr>
              <w:t>.</w:t>
            </w:r>
          </w:p>
          <w:p w:rsidR="0030525F" w:rsidRPr="00632E6E" w:rsidRDefault="00632E6E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632E6E">
              <w:rPr>
                <w:color w:val="000000"/>
                <w:sz w:val="24"/>
                <w:shd w:val="clear" w:color="auto" w:fill="FFFFFF"/>
              </w:rPr>
              <w:t xml:space="preserve"> Ученики прояв</w:t>
            </w:r>
            <w:r>
              <w:rPr>
                <w:color w:val="000000"/>
                <w:sz w:val="24"/>
                <w:shd w:val="clear" w:color="auto" w:fill="FFFFFF"/>
              </w:rPr>
              <w:t>или</w:t>
            </w:r>
            <w:r w:rsidRPr="00632E6E">
              <w:rPr>
                <w:color w:val="000000"/>
                <w:sz w:val="24"/>
                <w:shd w:val="clear" w:color="auto" w:fill="FFFFFF"/>
              </w:rPr>
              <w:t xml:space="preserve"> высокий интерес к предмету. </w:t>
            </w:r>
            <w:r>
              <w:rPr>
                <w:color w:val="000000"/>
                <w:sz w:val="24"/>
                <w:shd w:val="clear" w:color="auto" w:fill="FFFFFF"/>
              </w:rPr>
              <w:t>Есть</w:t>
            </w:r>
            <w:r w:rsidRPr="00632E6E">
              <w:rPr>
                <w:color w:val="000000"/>
                <w:sz w:val="24"/>
                <w:shd w:val="clear" w:color="auto" w:fill="FFFFFF"/>
              </w:rPr>
              <w:t xml:space="preserve"> связь «учитель - ученик», дети стали больше общаться с родителями, что говорит о большом воспитательном потенциале курса ОРКС</w:t>
            </w:r>
          </w:p>
          <w:p w:rsidR="0030525F" w:rsidRPr="00632E6E" w:rsidRDefault="0030525F" w:rsidP="00632E6E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632E6E">
              <w:rPr>
                <w:rFonts w:eastAsia="Calibri"/>
                <w:sz w:val="24"/>
                <w:szCs w:val="24"/>
                <w:lang w:eastAsia="en-US"/>
              </w:rPr>
              <w:t>Охват-</w:t>
            </w:r>
            <w:r w:rsidR="00632E6E">
              <w:rPr>
                <w:rFonts w:eastAsia="Calibri"/>
                <w:sz w:val="24"/>
                <w:szCs w:val="24"/>
                <w:lang w:eastAsia="en-US"/>
              </w:rPr>
              <w:t>112</w:t>
            </w:r>
            <w:r w:rsidRPr="00632E6E">
              <w:rPr>
                <w:rFonts w:eastAsia="Calibri"/>
                <w:sz w:val="24"/>
                <w:szCs w:val="24"/>
                <w:lang w:eastAsia="en-US"/>
              </w:rPr>
              <w:t xml:space="preserve"> учащихся.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 w:rsidP="00632E6E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Учител</w:t>
            </w:r>
            <w:r w:rsidR="00632E6E">
              <w:rPr>
                <w:rFonts w:eastAsia="Calibri"/>
                <w:sz w:val="24"/>
                <w:szCs w:val="24"/>
                <w:lang w:eastAsia="en-US"/>
              </w:rPr>
              <w:t>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истории Адамов А.М.</w:t>
            </w:r>
          </w:p>
          <w:p w:rsidR="00632E6E" w:rsidRDefault="00632E6E" w:rsidP="00632E6E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Гаджиева Д.А.</w:t>
            </w:r>
          </w:p>
        </w:tc>
      </w:tr>
      <w:tr w:rsidR="0030525F" w:rsidTr="00305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рамках общероссийских и региональных молодежных (в том числе студенческих) форумов («Селигер», «Каспий» и других) проводить на регулярной основе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межнациональной и межрелигиозной толерантности.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Pr="00C37C88" w:rsidRDefault="00C37C88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37C88">
              <w:rPr>
                <w:color w:val="000000"/>
                <w:sz w:val="24"/>
                <w:shd w:val="clear" w:color="auto" w:fill="FFFFFF"/>
              </w:rPr>
              <w:t>Мониторинг изучения интересов и потребностей учащихся школы: изучение национального состава класса и школы, его особенностей; диагностическая работа, с целью изучения психологических особенностей личности учащихся и выявления уровня толерантности; выявление проблемных детей склонных к непосещению занятий, уклонению от учебы, допускающие прогулы, грубость с педагогами и сверстниками, недисциплинированность, склонных к участию в неформальных молодежных группировках.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C37C88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зам. по ВР,</w:t>
            </w:r>
          </w:p>
          <w:p w:rsidR="00C37C88" w:rsidRDefault="00C37C88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уполномоченная по правам ребенка, </w:t>
            </w:r>
          </w:p>
          <w:p w:rsidR="00C37C88" w:rsidRDefault="00C37C88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классные руководители,</w:t>
            </w:r>
          </w:p>
          <w:p w:rsidR="00C37C88" w:rsidRDefault="00C37C88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30525F" w:rsidTr="00305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целях формирования единого антитеррористического информационного сообщества на основе постоянно действующих и взаимоувязанных информационных ресурсов обеспечить подготовку и размещение информации антитеррористического содержания, в том числе видеороликов, в социальных сетях и блогах, на федеральных, республиканских и муниципальных информационных ресурсах сети Интернет, а также на сайтах представительств Республики Дагестан в Российской Федерации.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525F" w:rsidTr="00305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целях поддержания национальных и религиозных традиций населения Российской Федерации на постоянной основе организовывать и проводить культурно-просветительские мероприятия, направленные на гармонизацию межнациональных отношений (фестивали, гаст</w:t>
            </w:r>
            <w:r w:rsidR="001D7081">
              <w:rPr>
                <w:rFonts w:eastAsia="Calibri"/>
                <w:sz w:val="24"/>
                <w:szCs w:val="24"/>
                <w:lang w:eastAsia="en-US"/>
              </w:rPr>
              <w:t xml:space="preserve">рольные программы, спектакли);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мероприятия в области народного творчества, направленные на духовное и патриотическое воспитание молодежи (межрегиональные, всероссийские, международные фестивали и конкурсы).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8" w:rsidRDefault="00C37C88" w:rsidP="00C37C88">
            <w:pPr>
              <w:rPr>
                <w:color w:val="000000"/>
                <w:sz w:val="24"/>
                <w:shd w:val="clear" w:color="auto" w:fill="FFFFFF"/>
              </w:rPr>
            </w:pPr>
            <w:r w:rsidRPr="00C37C88">
              <w:rPr>
                <w:color w:val="000000"/>
                <w:sz w:val="24"/>
                <w:shd w:val="clear" w:color="auto" w:fill="FFFFFF"/>
              </w:rPr>
              <w:t xml:space="preserve">С целью профилактики национального и религиозного экстремизма, формирования толерантного сознания проводились индивидуальные беседы с родителями </w:t>
            </w:r>
            <w:r>
              <w:rPr>
                <w:color w:val="000000"/>
                <w:sz w:val="24"/>
                <w:shd w:val="clear" w:color="auto" w:fill="FFFFFF"/>
              </w:rPr>
              <w:t xml:space="preserve">шестых </w:t>
            </w:r>
            <w:r w:rsidRPr="00C37C88">
              <w:rPr>
                <w:color w:val="000000"/>
                <w:sz w:val="24"/>
                <w:shd w:val="clear" w:color="auto" w:fill="FFFFFF"/>
              </w:rPr>
              <w:t xml:space="preserve">классов по вопросам воспитания культуры толерантности, формирование толерантного поведения в семье. </w:t>
            </w:r>
          </w:p>
          <w:p w:rsidR="0030525F" w:rsidRDefault="00C37C88" w:rsidP="00C37C88">
            <w:pPr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Родителей </w:t>
            </w:r>
            <w:r w:rsidRPr="00C37C88">
              <w:rPr>
                <w:color w:val="000000"/>
                <w:sz w:val="24"/>
                <w:shd w:val="clear" w:color="auto" w:fill="FFFFFF"/>
              </w:rPr>
              <w:t>пригла</w:t>
            </w:r>
            <w:r>
              <w:rPr>
                <w:color w:val="000000"/>
                <w:sz w:val="24"/>
                <w:shd w:val="clear" w:color="auto" w:fill="FFFFFF"/>
              </w:rPr>
              <w:t>сили</w:t>
            </w:r>
            <w:r w:rsidRPr="00C37C88">
              <w:rPr>
                <w:color w:val="000000"/>
                <w:sz w:val="24"/>
                <w:shd w:val="clear" w:color="auto" w:fill="FFFFFF"/>
              </w:rPr>
              <w:t xml:space="preserve"> на классны</w:t>
            </w:r>
            <w:r>
              <w:rPr>
                <w:color w:val="000000"/>
                <w:sz w:val="24"/>
                <w:shd w:val="clear" w:color="auto" w:fill="FFFFFF"/>
              </w:rPr>
              <w:t>й</w:t>
            </w:r>
            <w:r w:rsidRPr="00C37C88">
              <w:rPr>
                <w:color w:val="000000"/>
                <w:sz w:val="24"/>
                <w:shd w:val="clear" w:color="auto" w:fill="FFFFFF"/>
              </w:rPr>
              <w:t xml:space="preserve"> час </w:t>
            </w:r>
            <w:r>
              <w:rPr>
                <w:color w:val="000000"/>
                <w:sz w:val="24"/>
                <w:shd w:val="clear" w:color="auto" w:fill="FFFFFF"/>
              </w:rPr>
              <w:t>«Мы толерантны»</w:t>
            </w:r>
          </w:p>
          <w:p w:rsidR="00C37C88" w:rsidRPr="00C37C88" w:rsidRDefault="00C37C88" w:rsidP="00C37C88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охват: 51 родитель + 5 педагогов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C37C88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педагог-психолог,</w:t>
            </w:r>
          </w:p>
          <w:p w:rsidR="00C37C88" w:rsidRDefault="00C37C88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классный руководитель, родители</w:t>
            </w:r>
          </w:p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525F" w:rsidTr="00305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Обеспечивать поддержку фестивалей современного искусства, включающих в свою программу художественные проекты антитеррористической направленности.</w:t>
            </w:r>
          </w:p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30525F" w:rsidTr="00305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Обеспечивать приоритетную поддержку гуманитарных, просветительских проектов, направленных на развитие духовного и нравственного потенциала общества в рамках ежегодных конкурсов на присуждение грантов Президента Российской Федерации, Правительства Российской Федерации, Президента Республики Дагестан и Правительства Республики Дагестан.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30525F" w:rsidTr="00305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Организовать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проведение республиканских, межрегиональных и всероссийских конкурсов по антитеррористической тематике на лучшую телевизионную 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радиопрограмму, телевизионный фильм, на лучшую журналистскую работу.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525F" w:rsidTr="00305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С использованием возможностей Российской государственной библиотеки, республиканского библиотечного фонда 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азработать каталог литературы по антитеррористической тематике для публичных библиотек с целью проведения на их базе пропагандистских мероприятий с участием авторов книг и представителей антитеррористических комиссий в Республике Дагестан и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муниципальных образований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525F" w:rsidTr="00305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терроризму», в том числе в центрах дагестанской науки и культуры за пределами республики.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8" w:rsidRDefault="00C37C88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37C88">
              <w:rPr>
                <w:color w:val="000000"/>
                <w:sz w:val="24"/>
                <w:szCs w:val="24"/>
                <w:shd w:val="clear" w:color="auto" w:fill="FFFFFF"/>
              </w:rPr>
              <w:t>Видео ролик «Скажи террору – нет!»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7C88" w:rsidRDefault="00C37C88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30525F" w:rsidRDefault="0030525F">
            <w:pPr>
              <w:shd w:val="clear" w:color="auto" w:fill="FFFFFF"/>
              <w:rPr>
                <w:rFonts w:ascii="AG_Garamond" w:eastAsia="Calibri" w:hAnsi="AG_Garamond"/>
                <w:sz w:val="24"/>
                <w:szCs w:val="24"/>
                <w:lang w:eastAsia="en-US"/>
              </w:rPr>
            </w:pPr>
          </w:p>
          <w:p w:rsidR="00C37C88" w:rsidRDefault="00C37C88">
            <w:pPr>
              <w:shd w:val="clear" w:color="auto" w:fill="FFFFFF"/>
              <w:rPr>
                <w:rFonts w:ascii="AG_Garamond" w:eastAsia="Calibri" w:hAnsi="AG_Garamond"/>
                <w:sz w:val="24"/>
                <w:szCs w:val="24"/>
                <w:lang w:eastAsia="en-US"/>
              </w:rPr>
            </w:pPr>
          </w:p>
          <w:p w:rsidR="00C37C88" w:rsidRDefault="00C37C88">
            <w:pPr>
              <w:shd w:val="clear" w:color="auto" w:fill="FFFFFF"/>
              <w:rPr>
                <w:rFonts w:ascii="AG_Garamond" w:eastAsia="Calibri" w:hAnsi="AG_Garamond"/>
                <w:sz w:val="24"/>
                <w:szCs w:val="24"/>
                <w:lang w:eastAsia="en-US"/>
              </w:rPr>
            </w:pPr>
          </w:p>
          <w:p w:rsidR="00C37C88" w:rsidRPr="00C37C88" w:rsidRDefault="00C37C8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Fonts w:ascii="AG_Garamond" w:eastAsia="Calibri" w:hAnsi="AG_Garamond"/>
                <w:sz w:val="24"/>
                <w:szCs w:val="24"/>
                <w:lang w:eastAsia="en-US"/>
              </w:rPr>
              <w:t>охват: 263 ученика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spacing w:line="276" w:lineRule="auto"/>
              <w:jc w:val="center"/>
              <w:rPr>
                <w:rFonts w:ascii="AG_Garamond" w:eastAsiaTheme="minorEastAsia" w:hAnsi="AG_Garamond"/>
                <w:sz w:val="24"/>
                <w:szCs w:val="24"/>
                <w:lang w:eastAsia="en-US"/>
              </w:rPr>
            </w:pPr>
            <w:r>
              <w:rPr>
                <w:rFonts w:ascii="AG_Garamond" w:eastAsiaTheme="minorEastAsia" w:hAnsi="AG_Garamond"/>
                <w:sz w:val="24"/>
                <w:szCs w:val="24"/>
                <w:lang w:eastAsia="en-US"/>
              </w:rPr>
              <w:t>Классные руководители.</w:t>
            </w:r>
          </w:p>
          <w:p w:rsidR="0030525F" w:rsidRDefault="0030525F">
            <w:pPr>
              <w:spacing w:line="276" w:lineRule="auto"/>
              <w:jc w:val="center"/>
              <w:rPr>
                <w:rFonts w:ascii="AG_Garamond" w:eastAsiaTheme="minorEastAsia" w:hAnsi="AG_Garamond"/>
                <w:sz w:val="24"/>
                <w:szCs w:val="24"/>
                <w:lang w:eastAsia="en-US"/>
              </w:rPr>
            </w:pPr>
            <w:r>
              <w:rPr>
                <w:rFonts w:ascii="AG_Garamond" w:eastAsiaTheme="minorEastAsia" w:hAnsi="AG_Garamond"/>
                <w:sz w:val="24"/>
                <w:szCs w:val="24"/>
                <w:lang w:eastAsia="en-US"/>
              </w:rPr>
              <w:t>Учитель ИКТ</w:t>
            </w:r>
          </w:p>
          <w:p w:rsidR="0030525F" w:rsidRDefault="0030525F">
            <w:pPr>
              <w:spacing w:line="276" w:lineRule="auto"/>
              <w:jc w:val="center"/>
              <w:rPr>
                <w:rFonts w:ascii="AG_Garamond" w:eastAsiaTheme="minorEastAsia" w:hAnsi="AG_Garamond"/>
                <w:sz w:val="24"/>
                <w:szCs w:val="24"/>
                <w:lang w:eastAsia="en-US"/>
              </w:rPr>
            </w:pPr>
          </w:p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525F" w:rsidTr="00305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Организовать общественно-политические мероприятия, посвященные Дню солидарности в борьбе с терроризмом.</w:t>
            </w:r>
          </w:p>
          <w:p w:rsidR="0030525F" w:rsidRDefault="0030525F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  <w:p w:rsidR="0030525F" w:rsidRDefault="0030525F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spacing w:line="288" w:lineRule="auto"/>
              <w:ind w:firstLine="3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525F" w:rsidTr="0030525F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spacing w:line="264" w:lineRule="auto"/>
              <w:ind w:firstLine="709"/>
              <w:jc w:val="center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а также устранению причин и условий, способствующих ее восприятию.</w:t>
            </w:r>
          </w:p>
        </w:tc>
      </w:tr>
      <w:tr w:rsidR="0030525F" w:rsidTr="003052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5F" w:rsidRDefault="0030525F">
            <w:pPr>
              <w:tabs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республиканских органов исполнительной власти Республики Дагестан и местного самоуправления по профилактике террористических угроз.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tabs>
                <w:tab w:val="left" w:pos="567"/>
              </w:tabs>
              <w:ind w:left="360"/>
              <w:rPr>
                <w:rFonts w:ascii="AG_Garamond" w:eastAsia="Calibri" w:hAnsi="AG_Garamond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5F" w:rsidRDefault="0030525F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11D1B" w:rsidRDefault="0037286B" w:rsidP="0037286B">
      <w:bookmarkStart w:id="0" w:name="_GoBack"/>
      <w:bookmarkEnd w:id="0"/>
    </w:p>
    <w:sectPr w:rsidR="00711D1B" w:rsidSect="0030525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_Garamond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5F"/>
    <w:rsid w:val="001B55E0"/>
    <w:rsid w:val="001D7081"/>
    <w:rsid w:val="0030525F"/>
    <w:rsid w:val="0037286B"/>
    <w:rsid w:val="005C4AC1"/>
    <w:rsid w:val="00632E6E"/>
    <w:rsid w:val="00C367C4"/>
    <w:rsid w:val="00C378AC"/>
    <w:rsid w:val="00C37C88"/>
    <w:rsid w:val="00CE0F0D"/>
    <w:rsid w:val="00D8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73F24-7545-42FD-AD66-3A18CC07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2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2018-03-23T10:43:00Z</dcterms:created>
  <dcterms:modified xsi:type="dcterms:W3CDTF">2018-06-03T02:39:00Z</dcterms:modified>
</cp:coreProperties>
</file>